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04C0E2" w14:textId="7F6EE970" w:rsidR="001A45FC" w:rsidRPr="00402261" w:rsidRDefault="00E11ABA">
      <w:pPr>
        <w:rPr>
          <w:b/>
          <w:bCs/>
        </w:rPr>
      </w:pPr>
      <w:r w:rsidRPr="00402261">
        <w:rPr>
          <w:b/>
          <w:bCs/>
        </w:rPr>
        <w:t>Ablauf Stunde 1</w:t>
      </w:r>
      <w:r w:rsidR="00402261">
        <w:rPr>
          <w:b/>
          <w:bCs/>
        </w:rPr>
        <w:tab/>
        <w:t>Kennenlernen des elektromagnetischen Schwingkreises</w:t>
      </w:r>
    </w:p>
    <w:p w14:paraId="5470F041" w14:textId="0BBDBFAA" w:rsidR="00E11ABA" w:rsidRDefault="00E11ABA"/>
    <w:p w14:paraId="096E8C44" w14:textId="77777777" w:rsidR="00E11ABA" w:rsidRDefault="00E11ABA"/>
    <w:tbl>
      <w:tblPr>
        <w:tblW w:w="120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2"/>
        <w:gridCol w:w="4916"/>
        <w:gridCol w:w="2611"/>
        <w:gridCol w:w="2706"/>
      </w:tblGrid>
      <w:tr w:rsidR="00477A99" w14:paraId="167114A3" w14:textId="77777777" w:rsidTr="1CA4118D">
        <w:tc>
          <w:tcPr>
            <w:tcW w:w="1782" w:type="dxa"/>
          </w:tcPr>
          <w:p w14:paraId="04121627" w14:textId="0CE4676E" w:rsidR="00477A99" w:rsidRPr="00C70FDE" w:rsidRDefault="00477A99" w:rsidP="001A14EB">
            <w:pPr>
              <w:rPr>
                <w:b/>
              </w:rPr>
            </w:pPr>
            <w:r>
              <w:rPr>
                <w:b/>
              </w:rPr>
              <w:t>Phase / Z</w:t>
            </w:r>
            <w:r w:rsidR="005C722E">
              <w:rPr>
                <w:b/>
              </w:rPr>
              <w:t>eit</w:t>
            </w:r>
          </w:p>
        </w:tc>
        <w:tc>
          <w:tcPr>
            <w:tcW w:w="4916" w:type="dxa"/>
          </w:tcPr>
          <w:p w14:paraId="44E889F2" w14:textId="4D4F4CAA" w:rsidR="00477A99" w:rsidRDefault="00477A99" w:rsidP="001A14EB">
            <w:r>
              <w:t xml:space="preserve">Inhalt </w:t>
            </w:r>
          </w:p>
        </w:tc>
        <w:tc>
          <w:tcPr>
            <w:tcW w:w="2611" w:type="dxa"/>
          </w:tcPr>
          <w:p w14:paraId="2800D019" w14:textId="1941003D" w:rsidR="00477A99" w:rsidRDefault="00477A99" w:rsidP="001A14EB">
            <w:r>
              <w:t>Bemerkungen</w:t>
            </w:r>
          </w:p>
        </w:tc>
        <w:tc>
          <w:tcPr>
            <w:tcW w:w="2706" w:type="dxa"/>
          </w:tcPr>
          <w:p w14:paraId="423C17FD" w14:textId="6C142C43" w:rsidR="00477A99" w:rsidRDefault="00477A99" w:rsidP="001A14EB">
            <w:r>
              <w:t>Material</w:t>
            </w:r>
          </w:p>
        </w:tc>
      </w:tr>
      <w:tr w:rsidR="002D3AF2" w:rsidRPr="00C86246" w14:paraId="4F499FC6" w14:textId="77777777" w:rsidTr="1CA4118D">
        <w:tc>
          <w:tcPr>
            <w:tcW w:w="1782" w:type="dxa"/>
          </w:tcPr>
          <w:p w14:paraId="0813C764" w14:textId="77777777" w:rsidR="002D3AF2" w:rsidRDefault="002D3AF2" w:rsidP="002D3AF2">
            <w:pPr>
              <w:rPr>
                <w:b/>
              </w:rPr>
            </w:pPr>
            <w:r>
              <w:rPr>
                <w:b/>
              </w:rPr>
              <w:t>Einstieg</w:t>
            </w:r>
          </w:p>
          <w:p w14:paraId="68D3E180" w14:textId="77777777" w:rsidR="002D3AF2" w:rsidRDefault="002D3AF2" w:rsidP="004B4996">
            <w:pPr>
              <w:rPr>
                <w:b/>
              </w:rPr>
            </w:pPr>
          </w:p>
        </w:tc>
        <w:tc>
          <w:tcPr>
            <w:tcW w:w="4916" w:type="dxa"/>
          </w:tcPr>
          <w:p w14:paraId="43B992FD" w14:textId="6C95A43B" w:rsidR="002D3AF2" w:rsidRDefault="00C86246" w:rsidP="004B4996">
            <w:r>
              <w:t xml:space="preserve">Technische Anwendung zeigen </w:t>
            </w:r>
          </w:p>
          <w:p w14:paraId="3421564A" w14:textId="698259C9" w:rsidR="00C86246" w:rsidRPr="002D77C0" w:rsidRDefault="00C86246" w:rsidP="004B4996">
            <w:r w:rsidRPr="002D77C0">
              <w:t xml:space="preserve">z.B. Handy, RFID-Chip, Radio </w:t>
            </w:r>
          </w:p>
          <w:p w14:paraId="237EE5F0" w14:textId="73D16917" w:rsidR="002D3AF2" w:rsidRPr="002D77C0" w:rsidRDefault="002D3AF2" w:rsidP="004B4996"/>
        </w:tc>
        <w:tc>
          <w:tcPr>
            <w:tcW w:w="2611" w:type="dxa"/>
          </w:tcPr>
          <w:p w14:paraId="5647DF7C" w14:textId="5C75600B" w:rsidR="002D3AF2" w:rsidRPr="006C1E41" w:rsidRDefault="00C86246" w:rsidP="004B4996">
            <w:r w:rsidRPr="006C1E41">
              <w:t>Gegenüberstellung mit Federpendel?</w:t>
            </w:r>
            <w:r w:rsidR="006C1E41" w:rsidRPr="006C1E41">
              <w:t xml:space="preserve"> (keine E</w:t>
            </w:r>
            <w:r w:rsidR="006C1E41">
              <w:t>nergiebetrachtung im gA)</w:t>
            </w:r>
          </w:p>
        </w:tc>
        <w:tc>
          <w:tcPr>
            <w:tcW w:w="2706" w:type="dxa"/>
          </w:tcPr>
          <w:p w14:paraId="1E5573D6" w14:textId="77777777" w:rsidR="002D3AF2" w:rsidRPr="006C1E41" w:rsidRDefault="002D3AF2" w:rsidP="004B4996"/>
        </w:tc>
      </w:tr>
      <w:tr w:rsidR="004B4996" w14:paraId="0CEBB1F6" w14:textId="77777777" w:rsidTr="1CA4118D">
        <w:tc>
          <w:tcPr>
            <w:tcW w:w="1782" w:type="dxa"/>
          </w:tcPr>
          <w:p w14:paraId="5D5B433B" w14:textId="3AA04ACB" w:rsidR="004B4996" w:rsidRDefault="002D3AF2" w:rsidP="004B4996">
            <w:pPr>
              <w:rPr>
                <w:b/>
              </w:rPr>
            </w:pPr>
            <w:r>
              <w:rPr>
                <w:b/>
              </w:rPr>
              <w:t>Erarbeitung I</w:t>
            </w:r>
          </w:p>
          <w:p w14:paraId="7A019509" w14:textId="77777777" w:rsidR="004B4996" w:rsidRPr="00C70FDE" w:rsidRDefault="004B4996" w:rsidP="002D3AF2">
            <w:pPr>
              <w:rPr>
                <w:b/>
              </w:rPr>
            </w:pPr>
          </w:p>
        </w:tc>
        <w:tc>
          <w:tcPr>
            <w:tcW w:w="4916" w:type="dxa"/>
          </w:tcPr>
          <w:p w14:paraId="7324266A" w14:textId="5A2A534E" w:rsidR="004B4996" w:rsidRDefault="004B4996" w:rsidP="004B4996">
            <w:r>
              <w:t xml:space="preserve">Vorstellen des Schwingkreises </w:t>
            </w:r>
          </w:p>
          <w:p w14:paraId="4CE2B44E" w14:textId="1C0FCFC6" w:rsidR="004B4996" w:rsidRPr="00215CC4" w:rsidRDefault="004B4996" w:rsidP="004B4996">
            <w:pPr>
              <w:pStyle w:val="Listenabsatz"/>
              <w:numPr>
                <w:ilvl w:val="0"/>
                <w:numId w:val="3"/>
              </w:numPr>
              <w:ind w:left="360"/>
              <w:rPr>
                <w:sz w:val="24"/>
                <w:szCs w:val="24"/>
              </w:rPr>
            </w:pPr>
            <w:r w:rsidRPr="00215CC4">
              <w:rPr>
                <w:sz w:val="24"/>
                <w:szCs w:val="24"/>
              </w:rPr>
              <w:t>Variante A</w:t>
            </w:r>
            <w:r w:rsidRPr="00215CC4">
              <w:rPr>
                <w:sz w:val="24"/>
                <w:szCs w:val="24"/>
              </w:rPr>
              <w:br/>
              <w:t xml:space="preserve">Reihenschaltung von Spule (430 Hy) und </w:t>
            </w:r>
            <w:r w:rsidR="00F87879" w:rsidRPr="00215CC4">
              <w:rPr>
                <w:sz w:val="24"/>
                <w:szCs w:val="24"/>
              </w:rPr>
              <w:t>Kondensator (</w:t>
            </w:r>
            <w:r w:rsidRPr="00215CC4">
              <w:rPr>
                <w:sz w:val="24"/>
                <w:szCs w:val="24"/>
              </w:rPr>
              <w:t xml:space="preserve">40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μF</m:t>
              </m:r>
            </m:oMath>
            <w:r w:rsidRPr="00215CC4">
              <w:rPr>
                <w:sz w:val="24"/>
                <w:szCs w:val="24"/>
              </w:rPr>
              <w:t xml:space="preserve">) sowie Stromstärkemessgerät, </w:t>
            </w:r>
          </w:p>
          <w:p w14:paraId="302C01A8" w14:textId="1B296829" w:rsidR="004B4996" w:rsidRPr="00215CC4" w:rsidRDefault="004B4996" w:rsidP="004B4996">
            <w:pPr>
              <w:pStyle w:val="Listenabsatz"/>
              <w:ind w:left="360"/>
              <w:rPr>
                <w:sz w:val="24"/>
                <w:szCs w:val="24"/>
              </w:rPr>
            </w:pPr>
            <w:r w:rsidRPr="00215CC4">
              <w:rPr>
                <w:sz w:val="24"/>
                <w:szCs w:val="24"/>
              </w:rPr>
              <w:t>Spannungsmessung parallel zum Kondensator</w:t>
            </w:r>
          </w:p>
          <w:p w14:paraId="23486466" w14:textId="77777777" w:rsidR="004B4996" w:rsidRPr="00215CC4" w:rsidRDefault="004B4996" w:rsidP="004B4996">
            <w:pPr>
              <w:pStyle w:val="Listenabsatz"/>
              <w:numPr>
                <w:ilvl w:val="0"/>
                <w:numId w:val="3"/>
              </w:numPr>
              <w:ind w:left="360"/>
              <w:rPr>
                <w:sz w:val="24"/>
                <w:szCs w:val="24"/>
              </w:rPr>
            </w:pPr>
            <w:r w:rsidRPr="00215CC4">
              <w:rPr>
                <w:sz w:val="24"/>
                <w:szCs w:val="24"/>
              </w:rPr>
              <w:t xml:space="preserve">Variante B: </w:t>
            </w:r>
          </w:p>
          <w:p w14:paraId="2B4052C8" w14:textId="73961779" w:rsidR="004B4996" w:rsidRPr="00215CC4" w:rsidRDefault="004B4996" w:rsidP="004B4996">
            <w:pPr>
              <w:pStyle w:val="Listenabsatz"/>
              <w:ind w:left="360"/>
              <w:rPr>
                <w:sz w:val="24"/>
                <w:szCs w:val="24"/>
              </w:rPr>
            </w:pPr>
            <w:r w:rsidRPr="00215CC4">
              <w:rPr>
                <w:sz w:val="24"/>
                <w:szCs w:val="24"/>
              </w:rPr>
              <w:t>Reihenschaltung aus 2</w:t>
            </w:r>
            <w:r w:rsidR="00DD2AB7">
              <w:rPr>
                <w:sz w:val="24"/>
                <w:szCs w:val="24"/>
              </w:rPr>
              <w:t xml:space="preserve"> </w:t>
            </w:r>
            <w:r w:rsidRPr="00215CC4">
              <w:rPr>
                <w:sz w:val="24"/>
                <w:szCs w:val="24"/>
              </w:rPr>
              <w:t>Spulen (N=2000 in Reihe) mit Eisenkern, Kondensator von der Platine (1</w:t>
            </w:r>
            <w:r w:rsidRPr="00DD2AB7">
              <w:rPr>
                <w:rFonts w:ascii="Cambria Math" w:hAnsi="Cambria Math"/>
                <w:iCs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μF</m:t>
              </m:r>
              <m:r>
                <w:rPr>
                  <w:rFonts w:ascii="Cambria Math" w:hAnsi="Cambria Math"/>
                  <w:sz w:val="24"/>
                  <w:szCs w:val="24"/>
                </w:rPr>
                <m:t>)</m:t>
              </m:r>
            </m:oMath>
            <w:r w:rsidRPr="00215CC4">
              <w:rPr>
                <w:rFonts w:ascii="Cambria Math" w:hAnsi="Cambria Math"/>
                <w:i/>
                <w:sz w:val="24"/>
                <w:szCs w:val="24"/>
              </w:rPr>
              <w:t xml:space="preserve"> </w:t>
            </w:r>
            <w:r w:rsidRPr="00940AA8">
              <w:rPr>
                <w:rFonts w:asciiTheme="minorHAnsi" w:hAnsiTheme="minorHAnsi" w:cstheme="minorHAnsi"/>
                <w:iCs/>
                <w:sz w:val="24"/>
                <w:szCs w:val="24"/>
              </w:rPr>
              <w:t xml:space="preserve">und Funktionsgenerator (Rechteckspannung), </w:t>
            </w:r>
            <w:r w:rsidRPr="00940AA8">
              <w:rPr>
                <w:rFonts w:asciiTheme="minorHAnsi" w:hAnsiTheme="minorHAnsi" w:cstheme="minorHAnsi"/>
                <w:iCs/>
                <w:sz w:val="24"/>
                <w:szCs w:val="24"/>
              </w:rPr>
              <w:br/>
              <w:t>Oszilloskop parallel zum Kondensator geschaltet</w:t>
            </w:r>
            <w:r w:rsidRPr="00215CC4">
              <w:rPr>
                <w:sz w:val="24"/>
                <w:szCs w:val="24"/>
              </w:rPr>
              <w:t xml:space="preserve"> </w:t>
            </w:r>
          </w:p>
          <w:p w14:paraId="7080985F" w14:textId="6868EF02" w:rsidR="004B4996" w:rsidRPr="00215CC4" w:rsidRDefault="004B4996" w:rsidP="004B4996">
            <w:pPr>
              <w:pStyle w:val="Listenabsatz"/>
              <w:numPr>
                <w:ilvl w:val="0"/>
                <w:numId w:val="3"/>
              </w:numPr>
              <w:ind w:left="360"/>
              <w:rPr>
                <w:sz w:val="24"/>
                <w:szCs w:val="24"/>
              </w:rPr>
            </w:pPr>
            <w:r w:rsidRPr="00215CC4">
              <w:rPr>
                <w:sz w:val="24"/>
                <w:szCs w:val="24"/>
              </w:rPr>
              <w:t xml:space="preserve">Variante C: </w:t>
            </w:r>
            <w:r w:rsidRPr="00215CC4">
              <w:rPr>
                <w:sz w:val="24"/>
                <w:szCs w:val="24"/>
              </w:rPr>
              <w:br/>
              <w:t xml:space="preserve">Aufbau mit Sammlungsmaterial </w:t>
            </w:r>
            <w:r w:rsidR="00215CC4" w:rsidRPr="00215CC4">
              <w:rPr>
                <w:sz w:val="24"/>
                <w:szCs w:val="24"/>
              </w:rPr>
              <w:t>und MobileCassy</w:t>
            </w:r>
            <w:r w:rsidRPr="00215CC4">
              <w:rPr>
                <w:sz w:val="24"/>
                <w:szCs w:val="24"/>
              </w:rPr>
              <w:t xml:space="preserve"> </w:t>
            </w:r>
          </w:p>
          <w:p w14:paraId="10627458" w14:textId="1CA60C26" w:rsidR="004B4996" w:rsidRPr="00215CC4" w:rsidRDefault="004B4996" w:rsidP="004B4996">
            <w:pPr>
              <w:pStyle w:val="Listenabsatz"/>
              <w:ind w:left="360"/>
              <w:rPr>
                <w:sz w:val="24"/>
                <w:szCs w:val="24"/>
              </w:rPr>
            </w:pPr>
            <w:r w:rsidRPr="00215CC4">
              <w:rPr>
                <w:sz w:val="24"/>
                <w:szCs w:val="24"/>
              </w:rPr>
              <w:t>oder vergleichbarem Mess-System</w:t>
            </w:r>
          </w:p>
          <w:p w14:paraId="29BF651E" w14:textId="77777777" w:rsidR="004B4996" w:rsidRDefault="004B4996" w:rsidP="001A14EB"/>
        </w:tc>
        <w:tc>
          <w:tcPr>
            <w:tcW w:w="2611" w:type="dxa"/>
          </w:tcPr>
          <w:p w14:paraId="275E705F" w14:textId="77777777" w:rsidR="004B4996" w:rsidRDefault="004B4996" w:rsidP="004B4996"/>
          <w:p w14:paraId="2B2DBAD1" w14:textId="77777777" w:rsidR="004B4996" w:rsidRDefault="004B4996" w:rsidP="004B4996"/>
          <w:p w14:paraId="761BED88" w14:textId="77777777" w:rsidR="004B4996" w:rsidRDefault="004B4996" w:rsidP="004B4996"/>
          <w:p w14:paraId="13A271B0" w14:textId="77777777" w:rsidR="004B4996" w:rsidRDefault="004B4996" w:rsidP="004B4996"/>
          <w:p w14:paraId="6AC24391" w14:textId="77777777" w:rsidR="004B4996" w:rsidRDefault="004B4996" w:rsidP="004B4996"/>
          <w:p w14:paraId="1D7FA4AA" w14:textId="59F0177F" w:rsidR="004B4996" w:rsidRDefault="004B4996" w:rsidP="004B4996">
            <w:r>
              <w:t xml:space="preserve">Auswahl des Experimentes je nach Ausstattung </w:t>
            </w:r>
          </w:p>
          <w:p w14:paraId="44DCC6A1" w14:textId="77777777" w:rsidR="004B4996" w:rsidRDefault="004B4996" w:rsidP="004B4996"/>
          <w:p w14:paraId="64BCE328" w14:textId="64F15350" w:rsidR="004B4996" w:rsidRDefault="004B4996" w:rsidP="004B4996">
            <w:r>
              <w:t xml:space="preserve">Denkbar ist auch die Vorstellung von zwei Varianten </w:t>
            </w:r>
            <w:r w:rsidR="00215CC4">
              <w:t>zwecks Vergleichs</w:t>
            </w:r>
            <w:r>
              <w:t>!</w:t>
            </w:r>
          </w:p>
          <w:p w14:paraId="2E970AA3" w14:textId="77777777" w:rsidR="004B4996" w:rsidRDefault="004B4996" w:rsidP="001A14EB"/>
        </w:tc>
        <w:tc>
          <w:tcPr>
            <w:tcW w:w="2706" w:type="dxa"/>
          </w:tcPr>
          <w:p w14:paraId="1CA0DA68" w14:textId="77777777" w:rsidR="004B4996" w:rsidRDefault="004B4996" w:rsidP="004B4996"/>
          <w:p w14:paraId="61E79A47" w14:textId="77777777" w:rsidR="004B4996" w:rsidRPr="00B46CCC" w:rsidRDefault="004B4996" w:rsidP="004B4996">
            <w:pPr>
              <w:rPr>
                <w:sz w:val="22"/>
                <w:szCs w:val="22"/>
              </w:rPr>
            </w:pPr>
            <w:r w:rsidRPr="00B46CCC">
              <w:rPr>
                <w:sz w:val="22"/>
                <w:szCs w:val="22"/>
              </w:rPr>
              <w:t xml:space="preserve">011 Foto VA </w:t>
            </w:r>
            <w:r w:rsidRPr="00B46CCC">
              <w:rPr>
                <w:sz w:val="22"/>
                <w:szCs w:val="22"/>
              </w:rPr>
              <w:br/>
              <w:t>Schwingkreis als Demoexperiment</w:t>
            </w:r>
          </w:p>
          <w:p w14:paraId="04035780" w14:textId="77777777" w:rsidR="00A97841" w:rsidRPr="00B46CCC" w:rsidRDefault="00A97841" w:rsidP="004B4996">
            <w:pPr>
              <w:rPr>
                <w:sz w:val="22"/>
                <w:szCs w:val="22"/>
              </w:rPr>
            </w:pPr>
          </w:p>
          <w:p w14:paraId="1CCDE7D6" w14:textId="333D4E61" w:rsidR="004B4996" w:rsidRPr="00B46CCC" w:rsidRDefault="004B4996" w:rsidP="004B4996">
            <w:pPr>
              <w:rPr>
                <w:sz w:val="22"/>
                <w:szCs w:val="22"/>
              </w:rPr>
            </w:pPr>
            <w:r w:rsidRPr="00B46CCC">
              <w:rPr>
                <w:sz w:val="22"/>
                <w:szCs w:val="22"/>
              </w:rPr>
              <w:t>012</w:t>
            </w:r>
            <w:r w:rsidR="009F60A6">
              <w:rPr>
                <w:sz w:val="22"/>
                <w:szCs w:val="22"/>
              </w:rPr>
              <w:t>a</w:t>
            </w:r>
            <w:r w:rsidRPr="00B46CCC">
              <w:rPr>
                <w:sz w:val="22"/>
                <w:szCs w:val="22"/>
              </w:rPr>
              <w:t xml:space="preserve"> Foto VB </w:t>
            </w:r>
            <w:r w:rsidRPr="00B46CCC">
              <w:rPr>
                <w:sz w:val="22"/>
                <w:szCs w:val="22"/>
              </w:rPr>
              <w:br/>
              <w:t>Schwingkreis mit Material aus dem Leybold-Kasten und Oszilloskop</w:t>
            </w:r>
            <w:r w:rsidR="009F60A6">
              <w:rPr>
                <w:sz w:val="22"/>
                <w:szCs w:val="22"/>
              </w:rPr>
              <w:t xml:space="preserve"> nur mit </w:t>
            </w:r>
            <w:r w:rsidR="009F60A6" w:rsidRPr="006C6BC4">
              <w:rPr>
                <w:i/>
                <w:iCs/>
                <w:sz w:val="22"/>
                <w:szCs w:val="22"/>
              </w:rPr>
              <w:t>U</w:t>
            </w:r>
          </w:p>
          <w:p w14:paraId="2243C859" w14:textId="67F5592E" w:rsidR="004B4996" w:rsidRDefault="009F60A6" w:rsidP="004B499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012b Foto VB </w:t>
            </w:r>
          </w:p>
          <w:p w14:paraId="05343E0F" w14:textId="30366E96" w:rsidR="009F60A6" w:rsidRPr="00B46CCC" w:rsidRDefault="009F60A6" w:rsidP="009F60A6">
            <w:pPr>
              <w:rPr>
                <w:sz w:val="22"/>
                <w:szCs w:val="22"/>
              </w:rPr>
            </w:pPr>
            <w:r w:rsidRPr="00B46CCC">
              <w:rPr>
                <w:sz w:val="22"/>
                <w:szCs w:val="22"/>
              </w:rPr>
              <w:t>Schwingkreis mit Material aus dem Leybold-Kasten und Oszilloskop</w:t>
            </w:r>
            <w:r>
              <w:rPr>
                <w:sz w:val="22"/>
                <w:szCs w:val="22"/>
              </w:rPr>
              <w:t xml:space="preserve"> mit </w:t>
            </w:r>
            <w:r w:rsidRPr="006C6BC4">
              <w:rPr>
                <w:i/>
                <w:iCs/>
                <w:sz w:val="22"/>
                <w:szCs w:val="22"/>
              </w:rPr>
              <w:t>U</w:t>
            </w:r>
            <w:r>
              <w:rPr>
                <w:sz w:val="22"/>
                <w:szCs w:val="22"/>
              </w:rPr>
              <w:t xml:space="preserve"> und </w:t>
            </w:r>
            <w:r w:rsidRPr="006C6BC4">
              <w:rPr>
                <w:i/>
                <w:iCs/>
                <w:sz w:val="22"/>
                <w:szCs w:val="22"/>
              </w:rPr>
              <w:t>I</w:t>
            </w:r>
          </w:p>
          <w:p w14:paraId="4A6B2A37" w14:textId="7A2554D4" w:rsidR="009F60A6" w:rsidRPr="00B46CCC" w:rsidRDefault="009F60A6" w:rsidP="004B4996">
            <w:pPr>
              <w:rPr>
                <w:sz w:val="22"/>
                <w:szCs w:val="22"/>
              </w:rPr>
            </w:pPr>
          </w:p>
          <w:p w14:paraId="71754A99" w14:textId="476D88CB" w:rsidR="007727FE" w:rsidRDefault="007727FE" w:rsidP="007727FE">
            <w:r>
              <w:t xml:space="preserve">013a Foto VC </w:t>
            </w:r>
            <w:r>
              <w:br/>
              <w:t>Schwingkreis mit Sammlungsmaterial und MobileCassy</w:t>
            </w:r>
            <w:r w:rsidR="00F42DF5">
              <w:br/>
            </w:r>
          </w:p>
          <w:p w14:paraId="737FE7C7" w14:textId="6B01B21D" w:rsidR="004B4996" w:rsidRDefault="007727FE" w:rsidP="00107B0A">
            <w:r>
              <w:t xml:space="preserve">013b Foto VC </w:t>
            </w:r>
            <w:r>
              <w:br/>
              <w:t>Schwingkreis mit Sammlungsmaterial und Mobil</w:t>
            </w:r>
            <w:r w:rsidR="00F42DF5">
              <w:t>e</w:t>
            </w:r>
            <w:r>
              <w:t>Cassy</w:t>
            </w:r>
          </w:p>
        </w:tc>
      </w:tr>
    </w:tbl>
    <w:p w14:paraId="259F2296" w14:textId="326225A3" w:rsidR="00A97841" w:rsidRDefault="00A97841"/>
    <w:tbl>
      <w:tblPr>
        <w:tblW w:w="120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2"/>
        <w:gridCol w:w="4916"/>
        <w:gridCol w:w="2611"/>
        <w:gridCol w:w="2706"/>
      </w:tblGrid>
      <w:tr w:rsidR="009F60A6" w14:paraId="28FB563B" w14:textId="77777777" w:rsidTr="006A3250">
        <w:tc>
          <w:tcPr>
            <w:tcW w:w="1782" w:type="dxa"/>
            <w:tcBorders>
              <w:bottom w:val="single" w:sz="4" w:space="0" w:color="auto"/>
            </w:tcBorders>
          </w:tcPr>
          <w:p w14:paraId="20AD5693" w14:textId="003C5540" w:rsidR="00477A99" w:rsidRPr="00C70FDE" w:rsidRDefault="00477A99" w:rsidP="001A14EB">
            <w:pPr>
              <w:rPr>
                <w:b/>
              </w:rPr>
            </w:pPr>
          </w:p>
          <w:p w14:paraId="5B6F6ADD" w14:textId="53E70C55" w:rsidR="00477A99" w:rsidRDefault="004B4996" w:rsidP="001A14EB">
            <w:pPr>
              <w:rPr>
                <w:b/>
              </w:rPr>
            </w:pPr>
            <w:r>
              <w:rPr>
                <w:b/>
              </w:rPr>
              <w:t>Erarbeitung</w:t>
            </w:r>
            <w:r w:rsidR="002D3AF2">
              <w:rPr>
                <w:b/>
              </w:rPr>
              <w:t xml:space="preserve"> II</w:t>
            </w:r>
          </w:p>
          <w:p w14:paraId="4DBF67F5" w14:textId="4303F733" w:rsidR="00402261" w:rsidRDefault="00402261" w:rsidP="001A14EB">
            <w:pPr>
              <w:rPr>
                <w:b/>
              </w:rPr>
            </w:pPr>
          </w:p>
          <w:p w14:paraId="0A2F272A" w14:textId="39ABE2E7" w:rsidR="00402261" w:rsidRDefault="00402261" w:rsidP="001A14EB">
            <w:pPr>
              <w:rPr>
                <w:b/>
              </w:rPr>
            </w:pPr>
            <w:r>
              <w:rPr>
                <w:b/>
              </w:rPr>
              <w:t>Beobachtungen</w:t>
            </w:r>
          </w:p>
          <w:p w14:paraId="122C7B22" w14:textId="4F7C7834" w:rsidR="00402261" w:rsidRDefault="00402261" w:rsidP="001A14EB">
            <w:pPr>
              <w:rPr>
                <w:b/>
              </w:rPr>
            </w:pPr>
          </w:p>
          <w:p w14:paraId="751C4D36" w14:textId="59CB0727" w:rsidR="00402261" w:rsidRDefault="00402261" w:rsidP="001A14EB">
            <w:pPr>
              <w:rPr>
                <w:b/>
              </w:rPr>
            </w:pPr>
          </w:p>
          <w:p w14:paraId="5CDE4ACB" w14:textId="56E82F9A" w:rsidR="00402261" w:rsidRDefault="00402261" w:rsidP="001A14EB">
            <w:pPr>
              <w:rPr>
                <w:b/>
              </w:rPr>
            </w:pPr>
          </w:p>
          <w:p w14:paraId="24770954" w14:textId="05ADA1F4" w:rsidR="00402261" w:rsidRDefault="00402261" w:rsidP="001A14EB">
            <w:pPr>
              <w:rPr>
                <w:b/>
              </w:rPr>
            </w:pPr>
          </w:p>
          <w:p w14:paraId="712AB739" w14:textId="0EC3FEA5" w:rsidR="00402261" w:rsidRDefault="00402261" w:rsidP="001A14EB">
            <w:pPr>
              <w:rPr>
                <w:b/>
              </w:rPr>
            </w:pPr>
          </w:p>
          <w:p w14:paraId="100CBA04" w14:textId="5348D629" w:rsidR="00402261" w:rsidRDefault="00402261" w:rsidP="001A14EB">
            <w:pPr>
              <w:rPr>
                <w:b/>
              </w:rPr>
            </w:pPr>
          </w:p>
          <w:p w14:paraId="2C4CD144" w14:textId="1A04E689" w:rsidR="00402261" w:rsidRDefault="00402261" w:rsidP="001A14EB">
            <w:pPr>
              <w:rPr>
                <w:b/>
              </w:rPr>
            </w:pPr>
          </w:p>
          <w:p w14:paraId="490CDE86" w14:textId="0DC1A2D5" w:rsidR="00402261" w:rsidRDefault="00402261" w:rsidP="001A14EB">
            <w:pPr>
              <w:rPr>
                <w:b/>
              </w:rPr>
            </w:pPr>
          </w:p>
          <w:p w14:paraId="58908B49" w14:textId="3C3C5B6B" w:rsidR="00402261" w:rsidRDefault="00402261" w:rsidP="001A14EB">
            <w:pPr>
              <w:rPr>
                <w:b/>
              </w:rPr>
            </w:pPr>
          </w:p>
          <w:p w14:paraId="728BE0EC" w14:textId="7B40C1C1" w:rsidR="00402261" w:rsidRDefault="00402261" w:rsidP="001A14EB">
            <w:pPr>
              <w:rPr>
                <w:b/>
              </w:rPr>
            </w:pPr>
          </w:p>
          <w:p w14:paraId="7E560B69" w14:textId="4600B68D" w:rsidR="00402261" w:rsidRDefault="00402261" w:rsidP="001A14EB">
            <w:pPr>
              <w:rPr>
                <w:b/>
              </w:rPr>
            </w:pPr>
          </w:p>
          <w:p w14:paraId="24681F5C" w14:textId="4987C19F" w:rsidR="00402261" w:rsidRDefault="00402261" w:rsidP="001A14EB">
            <w:pPr>
              <w:rPr>
                <w:b/>
              </w:rPr>
            </w:pPr>
          </w:p>
          <w:p w14:paraId="781BC940" w14:textId="5D0489F2" w:rsidR="00402261" w:rsidRDefault="00402261" w:rsidP="001A14EB">
            <w:pPr>
              <w:rPr>
                <w:b/>
              </w:rPr>
            </w:pPr>
          </w:p>
          <w:p w14:paraId="122CDFC2" w14:textId="5E90DCF5" w:rsidR="00402261" w:rsidRDefault="00402261" w:rsidP="001A14EB">
            <w:pPr>
              <w:rPr>
                <w:b/>
              </w:rPr>
            </w:pPr>
          </w:p>
          <w:p w14:paraId="767987C8" w14:textId="2F5AE943" w:rsidR="00402261" w:rsidRDefault="00402261" w:rsidP="001A14EB">
            <w:pPr>
              <w:rPr>
                <w:b/>
              </w:rPr>
            </w:pPr>
          </w:p>
          <w:p w14:paraId="4DB36E81" w14:textId="77A3296B" w:rsidR="00402261" w:rsidRDefault="00402261" w:rsidP="001A14EB">
            <w:pPr>
              <w:rPr>
                <w:b/>
              </w:rPr>
            </w:pPr>
          </w:p>
          <w:p w14:paraId="4978F6EA" w14:textId="40A55164" w:rsidR="00402261" w:rsidRDefault="00402261" w:rsidP="001A14EB">
            <w:pPr>
              <w:rPr>
                <w:b/>
              </w:rPr>
            </w:pPr>
          </w:p>
          <w:p w14:paraId="21302FC3" w14:textId="50A51BCA" w:rsidR="00402261" w:rsidRDefault="00402261" w:rsidP="001A14EB">
            <w:pPr>
              <w:rPr>
                <w:b/>
              </w:rPr>
            </w:pPr>
          </w:p>
          <w:p w14:paraId="6927E6F4" w14:textId="3AD3FEED" w:rsidR="00402261" w:rsidRDefault="00402261" w:rsidP="001A14EB">
            <w:pPr>
              <w:rPr>
                <w:b/>
              </w:rPr>
            </w:pPr>
          </w:p>
          <w:p w14:paraId="71E78D3B" w14:textId="5B22070B" w:rsidR="00402261" w:rsidRDefault="00402261" w:rsidP="001A14EB">
            <w:pPr>
              <w:rPr>
                <w:b/>
              </w:rPr>
            </w:pPr>
          </w:p>
          <w:p w14:paraId="43751F84" w14:textId="7F46E1B7" w:rsidR="00402261" w:rsidRDefault="00402261" w:rsidP="001A14EB">
            <w:pPr>
              <w:rPr>
                <w:b/>
              </w:rPr>
            </w:pPr>
          </w:p>
          <w:p w14:paraId="5D4E36B8" w14:textId="1C9619D2" w:rsidR="00402261" w:rsidRDefault="00402261" w:rsidP="001A14EB">
            <w:pPr>
              <w:rPr>
                <w:b/>
              </w:rPr>
            </w:pPr>
          </w:p>
          <w:p w14:paraId="4569531F" w14:textId="74A6B130" w:rsidR="00402261" w:rsidRDefault="00402261" w:rsidP="001A14EB">
            <w:pPr>
              <w:rPr>
                <w:b/>
              </w:rPr>
            </w:pPr>
          </w:p>
          <w:p w14:paraId="39E871FA" w14:textId="25696142" w:rsidR="00402261" w:rsidRDefault="00402261" w:rsidP="001A14EB">
            <w:pPr>
              <w:rPr>
                <w:b/>
              </w:rPr>
            </w:pPr>
          </w:p>
          <w:p w14:paraId="56C4E7DC" w14:textId="5AFFB651" w:rsidR="00402261" w:rsidRDefault="00402261" w:rsidP="001A14EB">
            <w:pPr>
              <w:rPr>
                <w:b/>
              </w:rPr>
            </w:pPr>
          </w:p>
          <w:p w14:paraId="1F0221A3" w14:textId="2FD12662" w:rsidR="00402261" w:rsidRDefault="00402261" w:rsidP="001A14EB">
            <w:pPr>
              <w:rPr>
                <w:b/>
              </w:rPr>
            </w:pPr>
          </w:p>
          <w:p w14:paraId="5C637879" w14:textId="77777777" w:rsidR="00477A99" w:rsidRPr="00C70FDE" w:rsidRDefault="00477A99" w:rsidP="00A97841">
            <w:pPr>
              <w:rPr>
                <w:b/>
              </w:rPr>
            </w:pPr>
          </w:p>
        </w:tc>
        <w:tc>
          <w:tcPr>
            <w:tcW w:w="4916" w:type="dxa"/>
            <w:tcBorders>
              <w:bottom w:val="single" w:sz="4" w:space="0" w:color="auto"/>
            </w:tcBorders>
          </w:tcPr>
          <w:p w14:paraId="7F7ABE4D" w14:textId="77777777" w:rsidR="00477A99" w:rsidRDefault="00477A99" w:rsidP="00477A99"/>
          <w:p w14:paraId="309939FF" w14:textId="56B322EB" w:rsidR="00477A99" w:rsidRDefault="00477A99" w:rsidP="00477A99">
            <w:r>
              <w:t>Lernende erkennen den Vorgang als Schwingung, vergleichen ihre Beobachtungen mit bekannten Schwingungen (z.B. Federschwingung)</w:t>
            </w:r>
          </w:p>
          <w:p w14:paraId="4BDF22AA" w14:textId="0152C88D" w:rsidR="00477A99" w:rsidRDefault="00477A99" w:rsidP="001A14EB">
            <w:pPr>
              <w:rPr>
                <w:rFonts w:ascii="Cambria Math" w:hAnsi="Cambria Math"/>
                <w:iCs/>
              </w:rPr>
            </w:pPr>
          </w:p>
          <w:p w14:paraId="34A8B9A6" w14:textId="16CB76E2" w:rsidR="00B46CCC" w:rsidRDefault="004B4996" w:rsidP="00B46CCC">
            <w:r>
              <w:t xml:space="preserve">Beobachtungen </w:t>
            </w:r>
            <w:r w:rsidR="00B46CCC">
              <w:t xml:space="preserve">Variante A: </w:t>
            </w:r>
          </w:p>
          <w:p w14:paraId="71CEBA3D" w14:textId="6F6FF220" w:rsidR="00477A99" w:rsidRDefault="00477A99" w:rsidP="00477A99">
            <w:pPr>
              <w:pStyle w:val="Listenabsatz"/>
              <w:numPr>
                <w:ilvl w:val="0"/>
                <w:numId w:val="1"/>
              </w:numPr>
              <w:spacing w:after="0" w:line="240" w:lineRule="auto"/>
            </w:pPr>
            <w:r>
              <w:t xml:space="preserve">Stromstärke und Spannung schwingen um eine Nullposition herum, Schwingung um 90° verschoben, Amplitude nimmt ab. </w:t>
            </w:r>
          </w:p>
          <w:p w14:paraId="4A41AFB2" w14:textId="25D25C99" w:rsidR="00477A99" w:rsidRDefault="00B46CCC" w:rsidP="001A14EB">
            <w:pPr>
              <w:rPr>
                <w:rFonts w:ascii="Cambria Math" w:hAnsi="Cambria Math"/>
                <w:iCs/>
              </w:rPr>
            </w:pPr>
            <w:r>
              <w:rPr>
                <w:rFonts w:ascii="Cambria Math" w:hAnsi="Cambria Math"/>
                <w:iCs/>
              </w:rPr>
              <w:br/>
            </w:r>
            <w:r w:rsidR="004B4996">
              <w:rPr>
                <w:rFonts w:ascii="Cambria Math" w:hAnsi="Cambria Math"/>
                <w:iCs/>
              </w:rPr>
              <w:t xml:space="preserve">Beobachtungen </w:t>
            </w:r>
            <w:r>
              <w:rPr>
                <w:rFonts w:ascii="Cambria Math" w:hAnsi="Cambria Math"/>
                <w:iCs/>
              </w:rPr>
              <w:t>Variante B</w:t>
            </w:r>
            <w:r w:rsidR="004B4996">
              <w:rPr>
                <w:rFonts w:ascii="Cambria Math" w:hAnsi="Cambria Math"/>
                <w:iCs/>
              </w:rPr>
              <w:t>:</w:t>
            </w:r>
          </w:p>
          <w:p w14:paraId="54FE14A2" w14:textId="51D9CD1B" w:rsidR="00477A99" w:rsidRDefault="00477A99" w:rsidP="00E11ABA">
            <w:pPr>
              <w:pStyle w:val="Listenabsatz"/>
              <w:numPr>
                <w:ilvl w:val="0"/>
                <w:numId w:val="1"/>
              </w:numPr>
              <w:spacing w:after="0" w:line="240" w:lineRule="auto"/>
            </w:pPr>
            <w:r>
              <w:t xml:space="preserve">Oszilloskop zeigt </w:t>
            </w:r>
            <w:r>
              <w:br/>
              <w:t xml:space="preserve">a) die angelegte Rechteckspannung mit Schwingungen zu Beginn jedes </w:t>
            </w:r>
            <w:r w:rsidR="00402261">
              <w:t xml:space="preserve">Rechtecks </w:t>
            </w:r>
            <w:r w:rsidR="00402261">
              <w:br/>
              <w:t>(nach Drücken der „AUTO-Taste“).</w:t>
            </w:r>
          </w:p>
          <w:p w14:paraId="326A63F1" w14:textId="79286F5D" w:rsidR="00477A99" w:rsidRDefault="00477A99" w:rsidP="001A14EB">
            <w:pPr>
              <w:pStyle w:val="Listenabsatz"/>
              <w:spacing w:after="0" w:line="240" w:lineRule="auto"/>
            </w:pPr>
            <w:r>
              <w:t xml:space="preserve">b) </w:t>
            </w:r>
            <w:r w:rsidR="004B4996">
              <w:t xml:space="preserve">das Zeit-Weg-Diagramm </w:t>
            </w:r>
            <w:r>
              <w:t>eine</w:t>
            </w:r>
            <w:r w:rsidR="004B4996">
              <w:t>r</w:t>
            </w:r>
            <w:r>
              <w:t xml:space="preserve"> Schwingung </w:t>
            </w:r>
            <w:r w:rsidR="004B4996">
              <w:br/>
              <w:t>mit abnehmbarer Amplitude</w:t>
            </w:r>
            <w:r w:rsidR="00402261">
              <w:br/>
            </w:r>
            <w:r>
              <w:t xml:space="preserve">(nach Veränderung der </w:t>
            </w:r>
            <w:r w:rsidR="004B4996">
              <w:t>Z</w:t>
            </w:r>
            <w:r>
              <w:t>eitachse</w:t>
            </w:r>
            <w:r w:rsidR="004B4996">
              <w:t>)</w:t>
            </w:r>
          </w:p>
          <w:p w14:paraId="3688ED44" w14:textId="1F454CE1" w:rsidR="00477A99" w:rsidRDefault="00402261" w:rsidP="001A14EB">
            <w:pPr>
              <w:pStyle w:val="Listenabsatz"/>
              <w:spacing w:after="0" w:line="240" w:lineRule="auto"/>
            </w:pPr>
            <w:r>
              <w:br/>
            </w:r>
            <w:r w:rsidR="004B4996" w:rsidRPr="00B46CCC">
              <w:t xml:space="preserve">(Der Ein-/Ausschaltvorgang wird  </w:t>
            </w:r>
            <w:r w:rsidR="004B4996" w:rsidRPr="00B46CCC">
              <w:br/>
              <w:t xml:space="preserve">regelmäßig durch Anlegen einer </w:t>
            </w:r>
            <w:r w:rsidR="004B4996" w:rsidRPr="00B46CCC">
              <w:br/>
              <w:t>Rechteckspannung wiederholt.)</w:t>
            </w:r>
          </w:p>
          <w:p w14:paraId="3E0325F1" w14:textId="77777777" w:rsidR="00477A99" w:rsidRDefault="00477A99" w:rsidP="001A14EB"/>
          <w:p w14:paraId="19D35908" w14:textId="6736366A" w:rsidR="00477A99" w:rsidRDefault="004B4996" w:rsidP="001A14EB">
            <w:r>
              <w:t xml:space="preserve">Beobachtungen Variante C: </w:t>
            </w:r>
          </w:p>
          <w:p w14:paraId="30596B0A" w14:textId="5B0875F5" w:rsidR="00477A99" w:rsidRDefault="004B4996" w:rsidP="002D77C0">
            <w:pPr>
              <w:pStyle w:val="Listenabsatz"/>
              <w:numPr>
                <w:ilvl w:val="0"/>
                <w:numId w:val="1"/>
              </w:numPr>
              <w:spacing w:after="0" w:line="240" w:lineRule="auto"/>
            </w:pPr>
            <w:r>
              <w:t xml:space="preserve">Das Diagramm auf dem MobileCassy zeigt </w:t>
            </w:r>
            <w:r>
              <w:br/>
              <w:t>das Zeit-Weg-Diagramm einer Schwingung mit abnehmender Amplitude</w:t>
            </w:r>
          </w:p>
        </w:tc>
        <w:tc>
          <w:tcPr>
            <w:tcW w:w="2611" w:type="dxa"/>
            <w:tcBorders>
              <w:bottom w:val="single" w:sz="4" w:space="0" w:color="auto"/>
            </w:tcBorders>
          </w:tcPr>
          <w:p w14:paraId="716C3060" w14:textId="3135AC32" w:rsidR="00477A99" w:rsidRDefault="00477A99" w:rsidP="001A14EB"/>
          <w:p w14:paraId="731BC7A3" w14:textId="0BC6B161" w:rsidR="00477A99" w:rsidRDefault="00477A99" w:rsidP="001A14EB"/>
          <w:p w14:paraId="0D946486" w14:textId="22E3907A" w:rsidR="00477A99" w:rsidRDefault="00477A99" w:rsidP="001A14EB"/>
          <w:p w14:paraId="0E744A2D" w14:textId="77777777" w:rsidR="00477A99" w:rsidRDefault="00477A99" w:rsidP="001A14EB"/>
          <w:p w14:paraId="40CC2C7F" w14:textId="77777777" w:rsidR="00477A99" w:rsidRDefault="00477A99" w:rsidP="001A14EB"/>
          <w:p w14:paraId="204F9488" w14:textId="77777777" w:rsidR="00477A99" w:rsidRDefault="00477A99" w:rsidP="001A14EB"/>
          <w:p w14:paraId="6E2E76A1" w14:textId="77777777" w:rsidR="00477A99" w:rsidRDefault="00477A99" w:rsidP="001A14EB"/>
          <w:p w14:paraId="4F341524" w14:textId="77777777" w:rsidR="00477A99" w:rsidRDefault="00477A99" w:rsidP="001A14EB"/>
          <w:p w14:paraId="74057091" w14:textId="77777777" w:rsidR="00477A99" w:rsidRDefault="00477A99" w:rsidP="001A14EB"/>
          <w:p w14:paraId="48EA3C3E" w14:textId="77777777" w:rsidR="00477A99" w:rsidRDefault="00477A99" w:rsidP="001A14EB"/>
          <w:p w14:paraId="2EE6839F" w14:textId="77777777" w:rsidR="00477A99" w:rsidRDefault="00477A99" w:rsidP="001A14EB"/>
          <w:p w14:paraId="24F01B1D" w14:textId="6BE01BCA" w:rsidR="00477A99" w:rsidRDefault="004B4996" w:rsidP="001A14EB">
            <w:r w:rsidRPr="00863A9C">
              <w:rPr>
                <w:noProof/>
              </w:rPr>
              <w:drawing>
                <wp:inline distT="0" distB="0" distL="0" distR="0" wp14:anchorId="0F96FB1D" wp14:editId="2E2C3C36">
                  <wp:extent cx="1451759" cy="1209540"/>
                  <wp:effectExtent l="0" t="0" r="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133" cy="1263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23BE17" w14:textId="49BDE2E3" w:rsidR="00477A99" w:rsidRDefault="009F60A6" w:rsidP="001A14EB">
            <w:r w:rsidRPr="009F60A6">
              <w:rPr>
                <w:noProof/>
              </w:rPr>
              <w:drawing>
                <wp:inline distT="0" distB="0" distL="0" distR="0" wp14:anchorId="14B5FB3B" wp14:editId="7BF13014">
                  <wp:extent cx="1451610" cy="1082055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057" cy="111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108CD6" w14:textId="77777777" w:rsidR="00477A99" w:rsidRDefault="00477A99" w:rsidP="001A14EB"/>
          <w:p w14:paraId="5590FD84" w14:textId="77777777" w:rsidR="00A97841" w:rsidRDefault="00A97841" w:rsidP="001A14EB"/>
          <w:p w14:paraId="552068A9" w14:textId="2DD1DB53" w:rsidR="00477A99" w:rsidRDefault="00A97841" w:rsidP="001A14EB">
            <w:r>
              <w:rPr>
                <w:noProof/>
              </w:rPr>
              <w:drawing>
                <wp:inline distT="0" distB="0" distL="0" distR="0" wp14:anchorId="571FDF26" wp14:editId="7CC087AC">
                  <wp:extent cx="1435385" cy="832353"/>
                  <wp:effectExtent l="0" t="0" r="0" b="6350"/>
                  <wp:docPr id="3" name="Grafik 3" descr="Ein Bild, das Text, Messstab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afik 3" descr="Ein Bild, das Text, Messstab enthält.&#10;&#10;Automatisch generierte Beschreibu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0019" cy="858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6" w:type="dxa"/>
            <w:tcBorders>
              <w:bottom w:val="single" w:sz="4" w:space="0" w:color="auto"/>
            </w:tcBorders>
          </w:tcPr>
          <w:p w14:paraId="6BF7EBB4" w14:textId="77777777" w:rsidR="00477A99" w:rsidRDefault="00477A99" w:rsidP="001A14EB"/>
          <w:p w14:paraId="211A47D0" w14:textId="77777777" w:rsidR="00477A99" w:rsidRDefault="00477A99" w:rsidP="001A14EB"/>
          <w:p w14:paraId="0841ADF0" w14:textId="77777777" w:rsidR="00477A99" w:rsidRDefault="00477A99" w:rsidP="001A14EB"/>
          <w:p w14:paraId="5ABA8C94" w14:textId="77777777" w:rsidR="00477A99" w:rsidRDefault="00477A99" w:rsidP="001A14EB"/>
          <w:p w14:paraId="41AFF30A" w14:textId="6ECE7ADB" w:rsidR="00477A99" w:rsidRDefault="00477A99" w:rsidP="001A14EB"/>
          <w:p w14:paraId="160BA858" w14:textId="614B67C1" w:rsidR="00477A99" w:rsidRDefault="00477A99" w:rsidP="001A14EB"/>
          <w:p w14:paraId="5845E60C" w14:textId="77777777" w:rsidR="00477A99" w:rsidRDefault="00477A99" w:rsidP="001A14EB"/>
          <w:p w14:paraId="0C974F67" w14:textId="3A8F696B" w:rsidR="00477A99" w:rsidRDefault="00477A99" w:rsidP="001A14EB"/>
          <w:p w14:paraId="2ACC1188" w14:textId="71C948D9" w:rsidR="009F60A6" w:rsidRDefault="009F60A6" w:rsidP="001A14EB"/>
          <w:p w14:paraId="51FCA0BF" w14:textId="63AF9939" w:rsidR="009F60A6" w:rsidRDefault="009F60A6" w:rsidP="001A14EB"/>
          <w:p w14:paraId="629617BE" w14:textId="3319AD6A" w:rsidR="009F60A6" w:rsidRDefault="009F60A6" w:rsidP="001A14EB"/>
          <w:p w14:paraId="7B1E89BB" w14:textId="532D2C97" w:rsidR="009F60A6" w:rsidRDefault="009F60A6" w:rsidP="001A14EB">
            <w:r>
              <w:t>Oszilloskopbild</w:t>
            </w:r>
          </w:p>
          <w:p w14:paraId="07148EAD" w14:textId="53E04994" w:rsidR="009F60A6" w:rsidRDefault="009F60A6" w:rsidP="009F60A6">
            <w:pPr>
              <w:pStyle w:val="Listenabsatz"/>
              <w:numPr>
                <w:ilvl w:val="0"/>
                <w:numId w:val="4"/>
              </w:numPr>
            </w:pPr>
            <w:r>
              <w:t>U-Messung</w:t>
            </w:r>
          </w:p>
          <w:p w14:paraId="5E738F3A" w14:textId="2BB6F8CA" w:rsidR="009F60A6" w:rsidRDefault="009F60A6" w:rsidP="009F60A6"/>
          <w:p w14:paraId="25732F6E" w14:textId="4EEF64D4" w:rsidR="009F60A6" w:rsidRDefault="009F60A6" w:rsidP="009F60A6"/>
          <w:p w14:paraId="50FBF900" w14:textId="6D8C42A0" w:rsidR="009F60A6" w:rsidRDefault="009F60A6" w:rsidP="009F60A6"/>
          <w:p w14:paraId="38E4D4DC" w14:textId="3DC6C294" w:rsidR="009F60A6" w:rsidRDefault="009F60A6" w:rsidP="009F60A6"/>
          <w:p w14:paraId="0D238C9F" w14:textId="1CB2178F" w:rsidR="009F60A6" w:rsidRDefault="009F60A6" w:rsidP="009F60A6">
            <w:r>
              <w:t>Oszilloskopbild</w:t>
            </w:r>
          </w:p>
          <w:p w14:paraId="773E7FA5" w14:textId="5407BA51" w:rsidR="009F60A6" w:rsidRDefault="001B05FF" w:rsidP="001B05FF">
            <w:pPr>
              <w:pStyle w:val="Listenabsatz"/>
              <w:numPr>
                <w:ilvl w:val="0"/>
                <w:numId w:val="4"/>
              </w:numPr>
            </w:pPr>
            <w:r>
              <w:t>U- und I- Messung</w:t>
            </w:r>
          </w:p>
          <w:p w14:paraId="23CDCB42" w14:textId="0E3D2312" w:rsidR="00477A99" w:rsidRDefault="00477A99" w:rsidP="001A14EB"/>
        </w:tc>
      </w:tr>
      <w:tr w:rsidR="009F60A6" w:rsidRPr="006A3250" w14:paraId="49361A22" w14:textId="77777777" w:rsidTr="006A3250">
        <w:tc>
          <w:tcPr>
            <w:tcW w:w="1782" w:type="dxa"/>
            <w:shd w:val="clear" w:color="auto" w:fill="FFC000"/>
          </w:tcPr>
          <w:p w14:paraId="47B11660" w14:textId="77777777" w:rsidR="00A97841" w:rsidRPr="006A3250" w:rsidRDefault="00A97841" w:rsidP="00A97841">
            <w:pPr>
              <w:rPr>
                <w:b/>
                <w:color w:val="000000" w:themeColor="text1"/>
              </w:rPr>
            </w:pPr>
            <w:r w:rsidRPr="006A3250">
              <w:rPr>
                <w:b/>
                <w:color w:val="000000" w:themeColor="text1"/>
              </w:rPr>
              <w:t>Erklären</w:t>
            </w:r>
          </w:p>
          <w:p w14:paraId="0E1BC902" w14:textId="77777777" w:rsidR="00B46CCC" w:rsidRPr="006A3250" w:rsidRDefault="00B46CCC" w:rsidP="001A14EB">
            <w:pPr>
              <w:rPr>
                <w:b/>
                <w:color w:val="000000" w:themeColor="text1"/>
              </w:rPr>
            </w:pPr>
          </w:p>
        </w:tc>
        <w:tc>
          <w:tcPr>
            <w:tcW w:w="4916" w:type="dxa"/>
            <w:shd w:val="clear" w:color="auto" w:fill="FFC000"/>
          </w:tcPr>
          <w:p w14:paraId="3E5BCD42" w14:textId="39D169D3" w:rsidR="00B46CCC" w:rsidRDefault="00A94FD7" w:rsidP="001A14EB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Mögliche (knappe) Erklärung der elektromagnetischen Schwingung: </w:t>
            </w:r>
          </w:p>
          <w:p w14:paraId="31D5910E" w14:textId="16A54830" w:rsidR="00A94FD7" w:rsidRDefault="00A94FD7" w:rsidP="001A14EB">
            <w:pPr>
              <w:rPr>
                <w:color w:val="000000" w:themeColor="text1"/>
              </w:rPr>
            </w:pPr>
          </w:p>
          <w:p w14:paraId="5DCF27A9" w14:textId="002130B6" w:rsidR="00A94FD7" w:rsidRDefault="00A94FD7" w:rsidP="001A14EB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Vorwissen Federschwingung: </w:t>
            </w:r>
          </w:p>
          <w:p w14:paraId="14567822" w14:textId="7FF2F7DF" w:rsidR="00A94FD7" w:rsidRDefault="004336E9" w:rsidP="001A14EB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Das System schwingt zwischen </w:t>
            </w:r>
          </w:p>
          <w:p w14:paraId="56B61D91" w14:textId="77777777" w:rsidR="00A94FD7" w:rsidRDefault="00A94FD7" w:rsidP="001A14EB">
            <w:pPr>
              <w:rPr>
                <w:color w:val="000000" w:themeColor="text1"/>
              </w:rPr>
            </w:pPr>
          </w:p>
          <w:p w14:paraId="662D0E10" w14:textId="007A7DBE" w:rsidR="00A94FD7" w:rsidRDefault="00A94FD7" w:rsidP="001A14EB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Vorwissen Induktion/Kondensatorentladung: </w:t>
            </w:r>
          </w:p>
          <w:p w14:paraId="6E58E679" w14:textId="00781166" w:rsidR="00A94FD7" w:rsidRDefault="00345F3B" w:rsidP="001A14EB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(</w:t>
            </w:r>
            <w:r w:rsidR="00DF15ED">
              <w:rPr>
                <w:color w:val="000000" w:themeColor="text1"/>
              </w:rPr>
              <w:t>Energetischer Ansatz:</w:t>
            </w:r>
            <w:r>
              <w:rPr>
                <w:color w:val="000000" w:themeColor="text1"/>
              </w:rPr>
              <w:t>)</w:t>
            </w:r>
            <w:r w:rsidR="00DF15ED">
              <w:rPr>
                <w:color w:val="000000" w:themeColor="text1"/>
              </w:rPr>
              <w:t xml:space="preserve"> </w:t>
            </w:r>
          </w:p>
          <w:p w14:paraId="4CCCADB1" w14:textId="3C905A4B" w:rsidR="00DF15ED" w:rsidRDefault="00DF15ED" w:rsidP="001A14EB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Start-&gt; </w:t>
            </w:r>
            <w:r w:rsidR="0019105B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Energie steckt im geladenen Kondensator =</w:t>
            </w:r>
            <w:r w:rsidR="0019105B">
              <w:rPr>
                <w:color w:val="000000" w:themeColor="text1"/>
              </w:rPr>
              <w:t>)</w:t>
            </w:r>
            <w:r>
              <w:rPr>
                <w:color w:val="000000" w:themeColor="text1"/>
              </w:rPr>
              <w:t xml:space="preserve"> maximale (positive Spannung)</w:t>
            </w:r>
          </w:p>
          <w:p w14:paraId="4AEA98D0" w14:textId="5CACE4F5" w:rsidR="00DF15ED" w:rsidRDefault="00DF15ED" w:rsidP="001A14EB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Beim Umlegen des Schalters setzt die Entladung ein, aber die Kurve entspricht nicht dem bekannte</w:t>
            </w:r>
            <w:r w:rsidR="002D77C0">
              <w:rPr>
                <w:color w:val="000000" w:themeColor="text1"/>
              </w:rPr>
              <w:t>n</w:t>
            </w:r>
            <w:r>
              <w:rPr>
                <w:color w:val="000000" w:themeColor="text1"/>
              </w:rPr>
              <w:t xml:space="preserve"> Verlauf. </w:t>
            </w:r>
          </w:p>
          <w:p w14:paraId="0023E8A0" w14:textId="77777777" w:rsidR="00DF15ED" w:rsidRDefault="00DF15ED" w:rsidP="00DF15ED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Beim Umlegen des Schalters wird der Kondensator entladen, dadurch fließt ein Strom im Kreis. </w:t>
            </w:r>
          </w:p>
          <w:p w14:paraId="7CA0009D" w14:textId="350C2351" w:rsidR="00DF15ED" w:rsidRDefault="00DF15ED" w:rsidP="00DF15ED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Wenn sich das Magnetfeld in einer Spule ändert, wird in dieser eine Spannung durch induziert. Dadurch wird das Absinken der Spannung am Kondensator verlangsamt. </w:t>
            </w:r>
            <w:r w:rsidR="00523551">
              <w:rPr>
                <w:color w:val="000000" w:themeColor="text1"/>
              </w:rPr>
              <w:t>Schließlich maximaler Strom, aber Spannung</w:t>
            </w:r>
            <w:r w:rsidR="001D24E8">
              <w:rPr>
                <w:color w:val="000000" w:themeColor="text1"/>
              </w:rPr>
              <w:t xml:space="preserve"> </w:t>
            </w:r>
            <w:r w:rsidR="00A40F24">
              <w:rPr>
                <w:color w:val="000000" w:themeColor="text1"/>
              </w:rPr>
              <w:br/>
            </w:r>
            <w:r w:rsidR="001D24E8">
              <w:rPr>
                <w:color w:val="000000" w:themeColor="text1"/>
              </w:rPr>
              <w:t xml:space="preserve">= 0, </w:t>
            </w:r>
            <w:r w:rsidR="00092E89">
              <w:rPr>
                <w:color w:val="000000" w:themeColor="text1"/>
              </w:rPr>
              <w:t xml:space="preserve">erneute Änderung (Abbau) des Magnetfeldes führt zu </w:t>
            </w:r>
            <w:r w:rsidR="00FF59E7">
              <w:rPr>
                <w:color w:val="000000" w:themeColor="text1"/>
              </w:rPr>
              <w:t>Induktionsspannung</w:t>
            </w:r>
            <w:r w:rsidR="00822E5C">
              <w:rPr>
                <w:color w:val="000000" w:themeColor="text1"/>
              </w:rPr>
              <w:t xml:space="preserve">, durch die der Kondensator </w:t>
            </w:r>
            <w:r w:rsidR="00A40F24">
              <w:rPr>
                <w:color w:val="000000" w:themeColor="text1"/>
              </w:rPr>
              <w:t>mit umgekehrter Polung aufgeladen wird, usw.</w:t>
            </w:r>
          </w:p>
          <w:p w14:paraId="2144739C" w14:textId="77777777" w:rsidR="00DF15ED" w:rsidRDefault="00DF15ED" w:rsidP="00DF15ED">
            <w:pPr>
              <w:rPr>
                <w:color w:val="000000" w:themeColor="text1"/>
              </w:rPr>
            </w:pPr>
          </w:p>
          <w:p w14:paraId="5AFB189B" w14:textId="63303192" w:rsidR="00DF15ED" w:rsidRPr="006A3250" w:rsidRDefault="00DF15ED" w:rsidP="001A14EB">
            <w:pPr>
              <w:rPr>
                <w:color w:val="000000" w:themeColor="text1"/>
              </w:rPr>
            </w:pPr>
          </w:p>
        </w:tc>
        <w:tc>
          <w:tcPr>
            <w:tcW w:w="2611" w:type="dxa"/>
            <w:shd w:val="clear" w:color="auto" w:fill="FFC000"/>
          </w:tcPr>
          <w:p w14:paraId="282BFDE2" w14:textId="2073CE17" w:rsidR="00A97841" w:rsidRPr="006A3250" w:rsidRDefault="00A97841" w:rsidP="00A97841">
            <w:pPr>
              <w:rPr>
                <w:color w:val="000000" w:themeColor="text1"/>
              </w:rPr>
            </w:pPr>
            <w:r w:rsidRPr="006A3250">
              <w:rPr>
                <w:color w:val="000000" w:themeColor="text1"/>
              </w:rPr>
              <w:t>Ggf. L-Info</w:t>
            </w:r>
            <w:r w:rsidR="006A3250" w:rsidRPr="006A3250">
              <w:rPr>
                <w:color w:val="000000" w:themeColor="text1"/>
              </w:rPr>
              <w:t>!</w:t>
            </w:r>
            <w:r w:rsidR="006A3250" w:rsidRPr="006A3250">
              <w:rPr>
                <w:color w:val="000000" w:themeColor="text1"/>
              </w:rPr>
              <w:br/>
            </w:r>
          </w:p>
          <w:p w14:paraId="2286AC46" w14:textId="77777777" w:rsidR="00B46CCC" w:rsidRPr="006A3250" w:rsidRDefault="006A3250" w:rsidP="006A3250">
            <w:pPr>
              <w:rPr>
                <w:color w:val="000000" w:themeColor="text1"/>
              </w:rPr>
            </w:pPr>
            <w:r w:rsidRPr="006A3250">
              <w:rPr>
                <w:color w:val="000000" w:themeColor="text1"/>
              </w:rPr>
              <w:t xml:space="preserve">Im KC wird eine </w:t>
            </w:r>
            <w:r w:rsidR="00A97841" w:rsidRPr="006A3250">
              <w:rPr>
                <w:color w:val="000000" w:themeColor="text1"/>
              </w:rPr>
              <w:t xml:space="preserve">Erläuterung bzw. Deutung </w:t>
            </w:r>
            <w:r w:rsidRPr="006A3250">
              <w:rPr>
                <w:color w:val="000000" w:themeColor="text1"/>
              </w:rPr>
              <w:t xml:space="preserve">des elektromagnetischen Schwingkreises nicht gefordert. </w:t>
            </w:r>
          </w:p>
          <w:p w14:paraId="45155CAC" w14:textId="77777777" w:rsidR="006A3250" w:rsidRPr="006A3250" w:rsidRDefault="006A3250" w:rsidP="006A3250">
            <w:pPr>
              <w:rPr>
                <w:color w:val="000000" w:themeColor="text1"/>
              </w:rPr>
            </w:pPr>
          </w:p>
          <w:p w14:paraId="45D3A920" w14:textId="7FC9EDBD" w:rsidR="006A3250" w:rsidRPr="006A3250" w:rsidRDefault="006A3250" w:rsidP="006A3250">
            <w:pPr>
              <w:rPr>
                <w:color w:val="000000" w:themeColor="text1"/>
              </w:rPr>
            </w:pPr>
            <w:r w:rsidRPr="006A3250">
              <w:rPr>
                <w:color w:val="000000" w:themeColor="text1"/>
              </w:rPr>
              <w:t xml:space="preserve">Daher kann eine Erklärung in Umfang und Tiefe der Lerngruppe angepasst erfolgen. </w:t>
            </w:r>
            <w:r w:rsidRPr="006A3250">
              <w:rPr>
                <w:color w:val="000000" w:themeColor="text1"/>
              </w:rPr>
              <w:br/>
              <w:t xml:space="preserve">D.h. die Erklärung kann knapp ausfallen, wenn die Lerngruppe damit zufrieden ist. </w:t>
            </w:r>
          </w:p>
          <w:p w14:paraId="6DEBEC11" w14:textId="554E184F" w:rsidR="006A3250" w:rsidRPr="006A3250" w:rsidRDefault="006A3250" w:rsidP="006A3250">
            <w:pPr>
              <w:rPr>
                <w:color w:val="000000" w:themeColor="text1"/>
              </w:rPr>
            </w:pPr>
          </w:p>
        </w:tc>
        <w:tc>
          <w:tcPr>
            <w:tcW w:w="2706" w:type="dxa"/>
            <w:shd w:val="clear" w:color="auto" w:fill="FFC000"/>
          </w:tcPr>
          <w:p w14:paraId="0ECC2863" w14:textId="77777777" w:rsidR="00B46CCC" w:rsidRPr="006A3250" w:rsidRDefault="00B46CCC" w:rsidP="001A14EB">
            <w:pPr>
              <w:rPr>
                <w:color w:val="000000" w:themeColor="text1"/>
              </w:rPr>
            </w:pPr>
          </w:p>
        </w:tc>
      </w:tr>
    </w:tbl>
    <w:p w14:paraId="56FB0B01" w14:textId="77777777" w:rsidR="00E11ABA" w:rsidRDefault="00E11ABA"/>
    <w:sectPr w:rsidR="00E11ABA" w:rsidSect="00E11ABA">
      <w:pgSz w:w="16840" w:h="11900" w:orient="landscape"/>
      <w:pgMar w:top="1417" w:right="1134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71405A"/>
    <w:multiLevelType w:val="hybridMultilevel"/>
    <w:tmpl w:val="B3EE640C"/>
    <w:lvl w:ilvl="0" w:tplc="BD5602E6">
      <w:start w:val="1"/>
      <w:numFmt w:val="bullet"/>
      <w:lvlText w:val="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945301"/>
    <w:multiLevelType w:val="hybridMultilevel"/>
    <w:tmpl w:val="20BE9A4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D60835"/>
    <w:multiLevelType w:val="hybridMultilevel"/>
    <w:tmpl w:val="6DFE34FE"/>
    <w:lvl w:ilvl="0" w:tplc="5EF8EF00">
      <w:start w:val="12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F3100B"/>
    <w:multiLevelType w:val="hybridMultilevel"/>
    <w:tmpl w:val="E80EEEE0"/>
    <w:lvl w:ilvl="0" w:tplc="1FF20B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4145041">
    <w:abstractNumId w:val="0"/>
  </w:num>
  <w:num w:numId="2" w16cid:durableId="561522918">
    <w:abstractNumId w:val="3"/>
  </w:num>
  <w:num w:numId="3" w16cid:durableId="570316409">
    <w:abstractNumId w:val="1"/>
  </w:num>
  <w:num w:numId="4" w16cid:durableId="7974075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1ABA"/>
    <w:rsid w:val="00012065"/>
    <w:rsid w:val="00092E89"/>
    <w:rsid w:val="00107B0A"/>
    <w:rsid w:val="0019105B"/>
    <w:rsid w:val="001B05FF"/>
    <w:rsid w:val="001D24E8"/>
    <w:rsid w:val="00215CC4"/>
    <w:rsid w:val="002D3AF2"/>
    <w:rsid w:val="002D77C0"/>
    <w:rsid w:val="00345F3B"/>
    <w:rsid w:val="003C1320"/>
    <w:rsid w:val="00402261"/>
    <w:rsid w:val="004336E9"/>
    <w:rsid w:val="00477A99"/>
    <w:rsid w:val="004B4996"/>
    <w:rsid w:val="004F5891"/>
    <w:rsid w:val="00523551"/>
    <w:rsid w:val="005C722E"/>
    <w:rsid w:val="006A3250"/>
    <w:rsid w:val="006C1E41"/>
    <w:rsid w:val="006C6BC4"/>
    <w:rsid w:val="007727FE"/>
    <w:rsid w:val="00822E5C"/>
    <w:rsid w:val="008857A6"/>
    <w:rsid w:val="008F1F4B"/>
    <w:rsid w:val="00940AA8"/>
    <w:rsid w:val="009B3560"/>
    <w:rsid w:val="009F60A6"/>
    <w:rsid w:val="00A220B9"/>
    <w:rsid w:val="00A40F24"/>
    <w:rsid w:val="00A94FD7"/>
    <w:rsid w:val="00A97841"/>
    <w:rsid w:val="00AE2712"/>
    <w:rsid w:val="00B46CCC"/>
    <w:rsid w:val="00C1441B"/>
    <w:rsid w:val="00C86246"/>
    <w:rsid w:val="00DD2AB7"/>
    <w:rsid w:val="00DF15ED"/>
    <w:rsid w:val="00E11ABA"/>
    <w:rsid w:val="00F42DF5"/>
    <w:rsid w:val="00F87879"/>
    <w:rsid w:val="00FF59E7"/>
    <w:rsid w:val="1CA41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E3A566"/>
  <w15:chartTrackingRefBased/>
  <w15:docId w15:val="{ADD3DED9-086A-D34C-AAA5-3ECB820C69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qFormat/>
    <w:rsid w:val="00E11ABA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445</Words>
  <Characters>2810</Characters>
  <Application>Microsoft Office Word</Application>
  <DocSecurity>0</DocSecurity>
  <Lines>23</Lines>
  <Paragraphs>6</Paragraphs>
  <ScaleCrop>false</ScaleCrop>
  <Company/>
  <LinksUpToDate>false</LinksUpToDate>
  <CharactersWithSpaces>3249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schnecke andrea</dc:creator>
  <cp:keywords/>
  <dc:description/>
  <cp:lastModifiedBy>Jens Goessing</cp:lastModifiedBy>
  <cp:revision>25</cp:revision>
  <dcterms:created xsi:type="dcterms:W3CDTF">2022-09-22T06:54:00Z</dcterms:created>
  <dcterms:modified xsi:type="dcterms:W3CDTF">2023-02-24T08:10:00Z</dcterms:modified>
</cp:coreProperties>
</file>